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2" w:rsidRDefault="00B610F2">
      <w:pPr>
        <w:jc w:val="center"/>
        <w:rPr>
          <w:rFonts w:ascii="??" w:hAnsi="??"/>
          <w:b/>
          <w:sz w:val="28"/>
          <w:szCs w:val="28"/>
        </w:rPr>
      </w:pPr>
      <w:r>
        <w:rPr>
          <w:rFonts w:ascii="宋体" w:hAnsi="宋体" w:cs="宋体" w:hint="eastAsia"/>
          <w:b/>
          <w:sz w:val="28"/>
          <w:szCs w:val="28"/>
        </w:rPr>
        <w:t>全国大学生英语竞赛简介</w:t>
      </w:r>
    </w:p>
    <w:p w:rsidR="00B610F2" w:rsidRDefault="00B610F2">
      <w:pPr>
        <w:jc w:val="center"/>
        <w:rPr>
          <w:rFonts w:ascii="??" w:hAnsi="??"/>
          <w:sz w:val="24"/>
          <w:szCs w:val="24"/>
        </w:rPr>
      </w:pPr>
    </w:p>
    <w:p w:rsidR="00B610F2" w:rsidRDefault="00B610F2">
      <w:pPr>
        <w:ind w:firstLineChars="200" w:firstLine="480"/>
        <w:rPr>
          <w:rFonts w:ascii="??" w:hAnsi="??"/>
          <w:sz w:val="24"/>
          <w:szCs w:val="24"/>
        </w:rPr>
      </w:pPr>
      <w:r>
        <w:rPr>
          <w:rFonts w:ascii="宋体" w:hAnsi="宋体" w:cs="宋体" w:hint="eastAsia"/>
          <w:sz w:val="24"/>
          <w:szCs w:val="24"/>
        </w:rPr>
        <w:t>全国大学生英语竞赛</w:t>
      </w:r>
      <w:r>
        <w:rPr>
          <w:rFonts w:ascii="??" w:hAnsi="??"/>
          <w:sz w:val="24"/>
          <w:szCs w:val="24"/>
        </w:rPr>
        <w:t>(National English Competition for College Students</w:t>
      </w:r>
      <w:r>
        <w:rPr>
          <w:rFonts w:ascii="宋体" w:hAnsi="宋体" w:cs="宋体" w:hint="eastAsia"/>
          <w:sz w:val="24"/>
          <w:szCs w:val="24"/>
        </w:rPr>
        <w:t>，简称</w:t>
      </w:r>
      <w:r>
        <w:rPr>
          <w:rFonts w:ascii="??" w:hAnsi="??"/>
          <w:sz w:val="24"/>
          <w:szCs w:val="24"/>
        </w:rPr>
        <w:t>NECCS)</w:t>
      </w:r>
      <w:r>
        <w:rPr>
          <w:rFonts w:ascii="宋体" w:hAnsi="宋体" w:cs="宋体" w:hint="eastAsia"/>
          <w:sz w:val="24"/>
          <w:szCs w:val="24"/>
        </w:rPr>
        <w:t>是经教育部有关部门批准举办的全国唯一的大学生英语综合能力竞赛活动。</w:t>
      </w:r>
    </w:p>
    <w:p w:rsidR="00B610F2" w:rsidRDefault="00B610F2">
      <w:pPr>
        <w:ind w:firstLineChars="400" w:firstLine="960"/>
        <w:rPr>
          <w:rFonts w:ascii="??" w:hAnsi="??"/>
          <w:sz w:val="24"/>
          <w:szCs w:val="24"/>
        </w:rPr>
      </w:pPr>
    </w:p>
    <w:p w:rsidR="00B610F2" w:rsidRDefault="00B610F2">
      <w:pPr>
        <w:ind w:firstLineChars="200" w:firstLine="480"/>
        <w:rPr>
          <w:rFonts w:ascii="??" w:hAnsi="??"/>
          <w:sz w:val="24"/>
          <w:szCs w:val="24"/>
        </w:rPr>
      </w:pPr>
      <w:r>
        <w:rPr>
          <w:rFonts w:ascii="宋体" w:hAnsi="宋体" w:cs="宋体" w:hint="eastAsia"/>
          <w:sz w:val="24"/>
          <w:szCs w:val="24"/>
        </w:rPr>
        <w:t>本竞赛旨在配合教育部高等教育教学水平评估工作，贯彻落实教育部关于高等院校各类英语教学改革精神，促进大学生英语水平的全面提高，激发广大大学生学习英语的兴趣，鼓励英语学习成绩优秀的大学生。开展此项竞赛活动，有助于全面展示全国各高校各类英语教学水平和教学改革的成果，有助于学生夯实和扩展英语基础知识和基本技能，全面提高大学生英语综合运用能力，推动全国大学各类英语教学质量上一个新台阶。</w:t>
      </w:r>
    </w:p>
    <w:p w:rsidR="00B610F2" w:rsidRDefault="00B610F2">
      <w:pPr>
        <w:rPr>
          <w:rFonts w:ascii="??" w:hAnsi="??"/>
          <w:sz w:val="24"/>
          <w:szCs w:val="24"/>
        </w:rPr>
      </w:pPr>
    </w:p>
    <w:p w:rsidR="00B610F2" w:rsidRDefault="00B610F2">
      <w:pPr>
        <w:ind w:firstLineChars="200" w:firstLine="480"/>
        <w:rPr>
          <w:rFonts w:ascii="??" w:hAnsi="??"/>
          <w:sz w:val="24"/>
          <w:szCs w:val="24"/>
        </w:rPr>
      </w:pPr>
      <w:r>
        <w:rPr>
          <w:rFonts w:ascii="宋体" w:hAnsi="宋体" w:cs="宋体" w:hint="eastAsia"/>
          <w:sz w:val="24"/>
          <w:szCs w:val="24"/>
        </w:rPr>
        <w:t>初赛赛题包括笔答和听力两部分。命题将依据《大学英语课程要求（试行）》等文件，并借鉴国内外最新的测试理论和命题技术、方法，既参考现行各种大学英语主要教材，又不依据任何一种教材；既贴近当代大学生的学习和生活，又有利于检测出参赛大学生的实际英语水平。本竞赛的初、决赛赛题注意信度和效度，内容上体现真实性、实用性、交流性和时代性。</w:t>
      </w:r>
      <w:r>
        <w:rPr>
          <w:rFonts w:ascii="??" w:hAnsi="??"/>
          <w:sz w:val="24"/>
          <w:szCs w:val="24"/>
        </w:rPr>
        <w:t xml:space="preserve"> </w:t>
      </w:r>
      <w:r>
        <w:rPr>
          <w:rFonts w:ascii="宋体" w:hAnsi="宋体" w:cs="宋体" w:hint="eastAsia"/>
          <w:sz w:val="24"/>
          <w:szCs w:val="24"/>
        </w:rPr>
        <w:t>初、决赛笔试满分均为</w:t>
      </w:r>
      <w:r>
        <w:rPr>
          <w:rFonts w:ascii="??" w:hAnsi="??"/>
          <w:sz w:val="24"/>
          <w:szCs w:val="24"/>
        </w:rPr>
        <w:t>150</w:t>
      </w:r>
      <w:r>
        <w:rPr>
          <w:rFonts w:ascii="宋体" w:hAnsi="宋体" w:cs="宋体" w:hint="eastAsia"/>
          <w:sz w:val="24"/>
          <w:szCs w:val="24"/>
        </w:rPr>
        <w:t>分</w:t>
      </w:r>
      <w:r>
        <w:rPr>
          <w:rFonts w:ascii="??" w:hAnsi="??"/>
          <w:sz w:val="24"/>
          <w:szCs w:val="24"/>
        </w:rPr>
        <w:t>(</w:t>
      </w:r>
      <w:r>
        <w:rPr>
          <w:rFonts w:ascii="宋体" w:hAnsi="宋体" w:cs="宋体" w:hint="eastAsia"/>
          <w:sz w:val="24"/>
          <w:szCs w:val="24"/>
        </w:rPr>
        <w:t>建构反应题型占</w:t>
      </w:r>
      <w:r>
        <w:rPr>
          <w:rFonts w:ascii="??" w:hAnsi="??"/>
          <w:sz w:val="24"/>
          <w:szCs w:val="24"/>
        </w:rPr>
        <w:t>90</w:t>
      </w:r>
      <w:r>
        <w:rPr>
          <w:rFonts w:ascii="宋体" w:hAnsi="宋体" w:cs="宋体" w:hint="eastAsia"/>
          <w:sz w:val="24"/>
          <w:szCs w:val="24"/>
        </w:rPr>
        <w:t>分，选择反应题型占</w:t>
      </w:r>
      <w:r>
        <w:rPr>
          <w:rFonts w:ascii="??" w:hAnsi="??"/>
          <w:sz w:val="24"/>
          <w:szCs w:val="24"/>
        </w:rPr>
        <w:t>60</w:t>
      </w:r>
      <w:r>
        <w:rPr>
          <w:rFonts w:ascii="宋体" w:hAnsi="宋体" w:cs="宋体" w:hint="eastAsia"/>
          <w:sz w:val="24"/>
          <w:szCs w:val="24"/>
        </w:rPr>
        <w:t>分</w:t>
      </w:r>
      <w:r>
        <w:rPr>
          <w:rFonts w:ascii="??" w:hAnsi="??"/>
          <w:sz w:val="24"/>
          <w:szCs w:val="24"/>
        </w:rPr>
        <w:t>)</w:t>
      </w:r>
      <w:r>
        <w:rPr>
          <w:rFonts w:ascii="宋体" w:hAnsi="宋体" w:cs="宋体" w:hint="eastAsia"/>
          <w:sz w:val="24"/>
          <w:szCs w:val="24"/>
        </w:rPr>
        <w:t>，其中听力均为</w:t>
      </w:r>
      <w:r>
        <w:rPr>
          <w:rFonts w:ascii="??" w:hAnsi="??"/>
          <w:sz w:val="24"/>
          <w:szCs w:val="24"/>
        </w:rPr>
        <w:t>30</w:t>
      </w:r>
      <w:r>
        <w:rPr>
          <w:rFonts w:ascii="宋体" w:hAnsi="宋体" w:cs="宋体" w:hint="eastAsia"/>
          <w:sz w:val="24"/>
          <w:szCs w:val="24"/>
        </w:rPr>
        <w:t>分。</w:t>
      </w:r>
    </w:p>
    <w:p w:rsidR="00B610F2" w:rsidRDefault="00B610F2">
      <w:pPr>
        <w:ind w:firstLineChars="400" w:firstLine="960"/>
        <w:rPr>
          <w:rFonts w:ascii="??" w:hAnsi="??"/>
          <w:sz w:val="24"/>
          <w:szCs w:val="24"/>
        </w:rPr>
      </w:pPr>
    </w:p>
    <w:p w:rsidR="00B610F2" w:rsidRDefault="00B610F2">
      <w:pPr>
        <w:ind w:firstLineChars="200" w:firstLine="480"/>
        <w:rPr>
          <w:rFonts w:ascii="??" w:hAnsi="??"/>
          <w:sz w:val="24"/>
          <w:szCs w:val="24"/>
        </w:rPr>
      </w:pPr>
      <w:r>
        <w:rPr>
          <w:rFonts w:ascii="宋体" w:hAnsi="宋体" w:cs="宋体" w:hint="eastAsia"/>
          <w:sz w:val="24"/>
          <w:szCs w:val="24"/>
        </w:rPr>
        <w:t>本次竞赛分为</w:t>
      </w:r>
      <w:r>
        <w:rPr>
          <w:rFonts w:ascii="??" w:hAnsi="??"/>
          <w:sz w:val="24"/>
          <w:szCs w:val="24"/>
        </w:rPr>
        <w:t>A</w:t>
      </w:r>
      <w:r>
        <w:rPr>
          <w:rFonts w:ascii="宋体" w:hAnsi="宋体" w:cs="宋体" w:hint="eastAsia"/>
          <w:sz w:val="24"/>
          <w:szCs w:val="24"/>
        </w:rPr>
        <w:t>、</w:t>
      </w:r>
      <w:r>
        <w:rPr>
          <w:rFonts w:ascii="??" w:hAnsi="??"/>
          <w:sz w:val="24"/>
          <w:szCs w:val="24"/>
        </w:rPr>
        <w:t>B</w:t>
      </w:r>
      <w:r>
        <w:rPr>
          <w:rFonts w:ascii="宋体" w:hAnsi="宋体" w:cs="宋体" w:hint="eastAsia"/>
          <w:sz w:val="24"/>
          <w:szCs w:val="24"/>
        </w:rPr>
        <w:t>、</w:t>
      </w:r>
      <w:r>
        <w:rPr>
          <w:rFonts w:ascii="??" w:hAnsi="??"/>
          <w:sz w:val="24"/>
          <w:szCs w:val="24"/>
        </w:rPr>
        <w:t>C</w:t>
      </w:r>
      <w:r>
        <w:rPr>
          <w:rFonts w:ascii="宋体" w:hAnsi="宋体" w:cs="宋体" w:hint="eastAsia"/>
          <w:sz w:val="24"/>
          <w:szCs w:val="24"/>
        </w:rPr>
        <w:t>、</w:t>
      </w:r>
      <w:r>
        <w:rPr>
          <w:rFonts w:ascii="??" w:hAnsi="??"/>
          <w:sz w:val="24"/>
          <w:szCs w:val="24"/>
        </w:rPr>
        <w:t>D</w:t>
      </w:r>
      <w:r>
        <w:rPr>
          <w:rFonts w:ascii="宋体" w:hAnsi="宋体" w:cs="宋体" w:hint="eastAsia"/>
          <w:sz w:val="24"/>
          <w:szCs w:val="24"/>
        </w:rPr>
        <w:t>、</w:t>
      </w:r>
      <w:r>
        <w:rPr>
          <w:rFonts w:ascii="??" w:hAnsi="??"/>
          <w:sz w:val="24"/>
          <w:szCs w:val="24"/>
        </w:rPr>
        <w:t>E</w:t>
      </w:r>
      <w:r>
        <w:rPr>
          <w:rFonts w:ascii="宋体" w:hAnsi="宋体" w:cs="宋体" w:hint="eastAsia"/>
          <w:sz w:val="24"/>
          <w:szCs w:val="24"/>
        </w:rPr>
        <w:t>五个类别，其中</w:t>
      </w:r>
      <w:r>
        <w:rPr>
          <w:rFonts w:ascii="??" w:hAnsi="??"/>
          <w:sz w:val="24"/>
          <w:szCs w:val="24"/>
          <w:u w:val="single"/>
        </w:rPr>
        <w:t>A</w:t>
      </w:r>
      <w:r>
        <w:rPr>
          <w:rFonts w:ascii="宋体" w:hAnsi="宋体" w:cs="宋体" w:hint="eastAsia"/>
          <w:sz w:val="24"/>
          <w:szCs w:val="24"/>
          <w:u w:val="single"/>
        </w:rPr>
        <w:t>类报名对象为研究生</w:t>
      </w:r>
      <w:r>
        <w:rPr>
          <w:rFonts w:ascii="宋体" w:hAnsi="宋体" w:cs="宋体" w:hint="eastAsia"/>
          <w:sz w:val="24"/>
          <w:szCs w:val="24"/>
        </w:rPr>
        <w:t>，</w:t>
      </w:r>
      <w:r>
        <w:rPr>
          <w:rFonts w:ascii="??" w:hAnsi="??"/>
          <w:sz w:val="24"/>
          <w:szCs w:val="24"/>
          <w:u w:val="single"/>
        </w:rPr>
        <w:t>B</w:t>
      </w:r>
      <w:r>
        <w:rPr>
          <w:rFonts w:ascii="宋体" w:hAnsi="宋体" w:cs="宋体" w:hint="eastAsia"/>
          <w:sz w:val="24"/>
          <w:szCs w:val="24"/>
          <w:u w:val="single"/>
        </w:rPr>
        <w:t>类为英语专业学生，</w:t>
      </w:r>
      <w:r>
        <w:rPr>
          <w:rFonts w:ascii="??" w:hAnsi="??"/>
          <w:sz w:val="24"/>
          <w:szCs w:val="24"/>
          <w:u w:val="single"/>
        </w:rPr>
        <w:t>C</w:t>
      </w:r>
      <w:r>
        <w:rPr>
          <w:rFonts w:ascii="宋体" w:hAnsi="宋体" w:cs="宋体" w:hint="eastAsia"/>
          <w:sz w:val="24"/>
          <w:szCs w:val="24"/>
          <w:u w:val="single"/>
        </w:rPr>
        <w:t>类为非英语专业学生。</w:t>
      </w:r>
    </w:p>
    <w:p w:rsidR="00B610F2" w:rsidRDefault="00B610F2">
      <w:pPr>
        <w:ind w:firstLineChars="400" w:firstLine="960"/>
        <w:rPr>
          <w:rFonts w:ascii="??" w:hAnsi="??"/>
          <w:sz w:val="24"/>
          <w:szCs w:val="24"/>
        </w:rPr>
      </w:pPr>
    </w:p>
    <w:p w:rsidR="00B610F2" w:rsidRDefault="00B610F2">
      <w:pPr>
        <w:ind w:firstLineChars="200" w:firstLine="480"/>
        <w:rPr>
          <w:rFonts w:ascii="??" w:hAnsi="??"/>
          <w:sz w:val="24"/>
          <w:szCs w:val="24"/>
        </w:rPr>
      </w:pPr>
      <w:r>
        <w:rPr>
          <w:rFonts w:ascii="宋体" w:hAnsi="宋体" w:cs="宋体" w:hint="eastAsia"/>
          <w:sz w:val="24"/>
          <w:szCs w:val="24"/>
        </w:rPr>
        <w:t>本次大赛辅导用书：《全国大学生英语竞赛官方考试指南》；</w:t>
      </w:r>
      <w:r>
        <w:rPr>
          <w:rFonts w:ascii="??" w:hAnsi="??"/>
          <w:sz w:val="24"/>
          <w:szCs w:val="24"/>
        </w:rPr>
        <w:t xml:space="preserve"> </w:t>
      </w:r>
      <w:r>
        <w:rPr>
          <w:rFonts w:ascii="宋体" w:hAnsi="宋体" w:cs="宋体" w:hint="eastAsia"/>
          <w:sz w:val="24"/>
          <w:szCs w:val="24"/>
        </w:rPr>
        <w:t>《大学英语奥林匹克》丛书（总主编：</w:t>
      </w:r>
      <w:smartTag w:uri="urn:schemas-microsoft-com:office:smarttags" w:element="PersonName">
        <w:smartTagPr>
          <w:attr w:name="ProductID" w:val="包天仁"/>
        </w:smartTagPr>
        <w:r>
          <w:rPr>
            <w:rFonts w:ascii="宋体" w:hAnsi="宋体" w:cs="宋体" w:hint="eastAsia"/>
            <w:sz w:val="24"/>
            <w:szCs w:val="24"/>
          </w:rPr>
          <w:t>包天仁</w:t>
        </w:r>
      </w:smartTag>
      <w:r>
        <w:rPr>
          <w:rFonts w:ascii="宋体" w:hAnsi="宋体" w:cs="宋体" w:hint="eastAsia"/>
          <w:sz w:val="24"/>
          <w:szCs w:val="24"/>
        </w:rPr>
        <w:t>教授）和《全国大学生英语竞赛真题及解析》（总主编：</w:t>
      </w:r>
      <w:smartTag w:uri="urn:schemas-microsoft-com:office:smarttags" w:element="PersonName">
        <w:smartTagPr>
          <w:attr w:name="ProductID" w:val="包天仁"/>
        </w:smartTagPr>
        <w:r>
          <w:rPr>
            <w:rFonts w:ascii="宋体" w:hAnsi="宋体" w:cs="宋体" w:hint="eastAsia"/>
            <w:sz w:val="24"/>
            <w:szCs w:val="24"/>
          </w:rPr>
          <w:t>包天仁</w:t>
        </w:r>
      </w:smartTag>
      <w:r>
        <w:rPr>
          <w:rFonts w:ascii="宋体" w:hAnsi="宋体" w:cs="宋体" w:hint="eastAsia"/>
          <w:sz w:val="24"/>
          <w:szCs w:val="24"/>
        </w:rPr>
        <w:t>教授），竞赛辅导用书均按竞赛五个类别编写，分</w:t>
      </w:r>
      <w:r>
        <w:rPr>
          <w:rFonts w:ascii="??" w:hAnsi="??"/>
          <w:sz w:val="24"/>
          <w:szCs w:val="24"/>
        </w:rPr>
        <w:t>A</w:t>
      </w:r>
      <w:r>
        <w:rPr>
          <w:rFonts w:ascii="宋体" w:hAnsi="宋体" w:cs="宋体" w:hint="eastAsia"/>
          <w:sz w:val="24"/>
          <w:szCs w:val="24"/>
        </w:rPr>
        <w:t>、</w:t>
      </w:r>
      <w:r>
        <w:rPr>
          <w:rFonts w:ascii="??" w:hAnsi="??"/>
          <w:sz w:val="24"/>
          <w:szCs w:val="24"/>
        </w:rPr>
        <w:t>B</w:t>
      </w:r>
      <w:r>
        <w:rPr>
          <w:rFonts w:ascii="宋体" w:hAnsi="宋体" w:cs="宋体" w:hint="eastAsia"/>
          <w:sz w:val="24"/>
          <w:szCs w:val="24"/>
        </w:rPr>
        <w:t>、</w:t>
      </w:r>
      <w:r>
        <w:rPr>
          <w:rFonts w:ascii="??" w:hAnsi="??"/>
          <w:sz w:val="24"/>
          <w:szCs w:val="24"/>
        </w:rPr>
        <w:t>C</w:t>
      </w:r>
      <w:r>
        <w:rPr>
          <w:rFonts w:ascii="宋体" w:hAnsi="宋体" w:cs="宋体" w:hint="eastAsia"/>
          <w:sz w:val="24"/>
          <w:szCs w:val="24"/>
        </w:rPr>
        <w:t>、</w:t>
      </w:r>
      <w:r>
        <w:rPr>
          <w:rFonts w:ascii="??" w:hAnsi="??"/>
          <w:sz w:val="24"/>
          <w:szCs w:val="24"/>
        </w:rPr>
        <w:t>D</w:t>
      </w:r>
      <w:r>
        <w:rPr>
          <w:rFonts w:ascii="宋体" w:hAnsi="宋体" w:cs="宋体" w:hint="eastAsia"/>
          <w:sz w:val="24"/>
          <w:szCs w:val="24"/>
        </w:rPr>
        <w:t>、</w:t>
      </w:r>
      <w:r>
        <w:rPr>
          <w:rFonts w:ascii="??" w:hAnsi="??"/>
          <w:sz w:val="24"/>
          <w:szCs w:val="24"/>
        </w:rPr>
        <w:t>E</w:t>
      </w:r>
      <w:r>
        <w:rPr>
          <w:rFonts w:ascii="宋体" w:hAnsi="宋体" w:cs="宋体" w:hint="eastAsia"/>
          <w:sz w:val="24"/>
          <w:szCs w:val="24"/>
        </w:rPr>
        <w:t>五个分卷（册），供五个类别的参赛大学生使用，于</w:t>
      </w:r>
      <w:r>
        <w:rPr>
          <w:rFonts w:ascii="??" w:hAnsi="??"/>
          <w:sz w:val="24"/>
          <w:szCs w:val="24"/>
        </w:rPr>
        <w:t>2018</w:t>
      </w:r>
      <w:r>
        <w:rPr>
          <w:rFonts w:ascii="宋体" w:hAnsi="宋体" w:cs="宋体" w:hint="eastAsia"/>
          <w:sz w:val="24"/>
          <w:szCs w:val="24"/>
        </w:rPr>
        <w:t>年</w:t>
      </w:r>
      <w:r>
        <w:rPr>
          <w:rFonts w:ascii="??" w:hAnsi="??"/>
          <w:sz w:val="24"/>
          <w:szCs w:val="24"/>
        </w:rPr>
        <w:t>2</w:t>
      </w:r>
      <w:r>
        <w:rPr>
          <w:rFonts w:ascii="宋体" w:hAnsi="宋体" w:cs="宋体" w:hint="eastAsia"/>
          <w:sz w:val="24"/>
          <w:szCs w:val="24"/>
        </w:rPr>
        <w:t>月上市，全国统一时间发售。</w:t>
      </w:r>
      <w:r>
        <w:rPr>
          <w:rFonts w:ascii="??" w:hAnsi="??"/>
          <w:sz w:val="24"/>
          <w:szCs w:val="24"/>
        </w:rPr>
        <w:t xml:space="preserve"> </w:t>
      </w:r>
    </w:p>
    <w:p w:rsidR="00B610F2" w:rsidRDefault="00B610F2">
      <w:pPr>
        <w:ind w:firstLineChars="400" w:firstLine="960"/>
        <w:rPr>
          <w:rFonts w:ascii="??" w:hAnsi="??"/>
          <w:sz w:val="24"/>
          <w:szCs w:val="24"/>
        </w:rPr>
      </w:pPr>
    </w:p>
    <w:p w:rsidR="00B610F2" w:rsidRDefault="00B610F2">
      <w:pPr>
        <w:ind w:firstLineChars="400" w:firstLine="960"/>
        <w:rPr>
          <w:rFonts w:ascii="??" w:hAnsi="??"/>
          <w:sz w:val="24"/>
          <w:szCs w:val="24"/>
        </w:rPr>
      </w:pPr>
      <w:r>
        <w:rPr>
          <w:rFonts w:ascii="宋体" w:hAnsi="宋体" w:cs="宋体" w:hint="eastAsia"/>
          <w:sz w:val="24"/>
          <w:szCs w:val="24"/>
        </w:rPr>
        <w:t>为了鼓励更多大学生参赛，全国竞赛组委会将在初赛期间向每一位参赛</w:t>
      </w:r>
      <w:r w:rsidRPr="00812966">
        <w:rPr>
          <w:rFonts w:ascii="宋体" w:hAnsi="宋体" w:cs="宋体" w:hint="eastAsia"/>
          <w:sz w:val="24"/>
          <w:szCs w:val="24"/>
        </w:rPr>
        <w:t>学生颁发统一制作的精美参赛证书。</w:t>
      </w:r>
      <w:r w:rsidRPr="00812966">
        <w:rPr>
          <w:rFonts w:ascii="??" w:hAnsi="??"/>
          <w:sz w:val="24"/>
          <w:szCs w:val="24"/>
        </w:rPr>
        <w:t>2018</w:t>
      </w:r>
      <w:r w:rsidRPr="00812966">
        <w:rPr>
          <w:rFonts w:ascii="宋体" w:hAnsi="宋体" w:cs="宋体" w:hint="eastAsia"/>
          <w:sz w:val="24"/>
          <w:szCs w:val="24"/>
        </w:rPr>
        <w:t>年暑期举办全国总决赛暨</w:t>
      </w:r>
      <w:r w:rsidRPr="00812966">
        <w:rPr>
          <w:rFonts w:ascii="??" w:hAnsi="??"/>
          <w:sz w:val="24"/>
          <w:szCs w:val="24"/>
        </w:rPr>
        <w:t>2018</w:t>
      </w:r>
      <w:r w:rsidRPr="00812966">
        <w:rPr>
          <w:rFonts w:ascii="宋体" w:hAnsi="宋体" w:cs="宋体" w:hint="eastAsia"/>
          <w:sz w:val="24"/>
          <w:szCs w:val="24"/>
        </w:rPr>
        <w:t>年全国</w:t>
      </w:r>
      <w:r>
        <w:rPr>
          <w:rFonts w:ascii="宋体" w:hAnsi="宋体" w:cs="宋体" w:hint="eastAsia"/>
          <w:sz w:val="24"/>
          <w:szCs w:val="24"/>
        </w:rPr>
        <w:t>大学生英语夏令营。全国总决赛暨夏令营的部分优秀选手将有机会被选派出国参加国际大学生英语竞赛和访学活动。</w:t>
      </w:r>
    </w:p>
    <w:p w:rsidR="00B610F2" w:rsidRDefault="00B610F2">
      <w:pPr>
        <w:ind w:firstLineChars="400" w:firstLine="960"/>
        <w:rPr>
          <w:rFonts w:ascii="??" w:hAnsi="??"/>
          <w:sz w:val="24"/>
          <w:szCs w:val="24"/>
        </w:rPr>
      </w:pPr>
    </w:p>
    <w:p w:rsidR="00B610F2" w:rsidRDefault="00B610F2">
      <w:pPr>
        <w:ind w:firstLineChars="400" w:firstLine="960"/>
        <w:rPr>
          <w:rFonts w:ascii="??" w:hAnsi="??"/>
          <w:sz w:val="24"/>
          <w:szCs w:val="24"/>
        </w:rPr>
      </w:pPr>
      <w:r>
        <w:rPr>
          <w:rFonts w:ascii="宋体" w:hAnsi="宋体" w:cs="宋体" w:hint="eastAsia"/>
          <w:sz w:val="24"/>
          <w:szCs w:val="24"/>
        </w:rPr>
        <w:t>希望同学们抓住时机，积极参赛，并取得好成绩。</w:t>
      </w:r>
    </w:p>
    <w:p w:rsidR="00B610F2" w:rsidRDefault="00B610F2">
      <w:pPr>
        <w:ind w:firstLineChars="400" w:firstLine="960"/>
        <w:rPr>
          <w:rFonts w:ascii="??" w:hAnsi="??"/>
          <w:sz w:val="24"/>
          <w:szCs w:val="24"/>
        </w:rPr>
      </w:pPr>
    </w:p>
    <w:p w:rsidR="00B610F2" w:rsidRDefault="00B610F2">
      <w:pPr>
        <w:ind w:firstLineChars="400" w:firstLine="960"/>
        <w:rPr>
          <w:rFonts w:ascii="??" w:hAnsi="??"/>
          <w:sz w:val="24"/>
          <w:szCs w:val="24"/>
        </w:rPr>
      </w:pPr>
    </w:p>
    <w:p w:rsidR="00B610F2" w:rsidRDefault="00B610F2">
      <w:pPr>
        <w:ind w:firstLineChars="400" w:firstLine="960"/>
        <w:rPr>
          <w:rFonts w:ascii="??" w:hAnsi="??"/>
          <w:sz w:val="24"/>
          <w:szCs w:val="24"/>
        </w:rPr>
      </w:pPr>
    </w:p>
    <w:p w:rsidR="00B610F2" w:rsidRDefault="00B610F2">
      <w:pPr>
        <w:ind w:firstLineChars="400" w:firstLine="960"/>
        <w:rPr>
          <w:rFonts w:ascii="??" w:hAnsi="??"/>
          <w:sz w:val="24"/>
          <w:szCs w:val="24"/>
        </w:rPr>
      </w:pPr>
    </w:p>
    <w:p w:rsidR="00B610F2" w:rsidRDefault="00B610F2" w:rsidP="00BB3C18">
      <w:pPr>
        <w:ind w:firstLineChars="2000" w:firstLine="4800"/>
        <w:rPr>
          <w:rFonts w:ascii="??" w:hAnsi="??"/>
          <w:sz w:val="24"/>
          <w:szCs w:val="24"/>
        </w:rPr>
      </w:pPr>
    </w:p>
    <w:sectPr w:rsidR="00B610F2" w:rsidSect="00484E6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3D" w:rsidRDefault="0096353D" w:rsidP="00484E69">
      <w:r>
        <w:separator/>
      </w:r>
    </w:p>
  </w:endnote>
  <w:endnote w:type="continuationSeparator" w:id="1">
    <w:p w:rsidR="0096353D" w:rsidRDefault="0096353D" w:rsidP="00484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3D" w:rsidRDefault="0096353D" w:rsidP="00484E69">
      <w:r>
        <w:separator/>
      </w:r>
    </w:p>
  </w:footnote>
  <w:footnote w:type="continuationSeparator" w:id="1">
    <w:p w:rsidR="0096353D" w:rsidRDefault="0096353D" w:rsidP="0048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F2" w:rsidRDefault="00B610F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238"/>
    <w:rsid w:val="00063C16"/>
    <w:rsid w:val="000C7D28"/>
    <w:rsid w:val="00227C6F"/>
    <w:rsid w:val="00280B02"/>
    <w:rsid w:val="002A1FB7"/>
    <w:rsid w:val="003A6CF5"/>
    <w:rsid w:val="00484E69"/>
    <w:rsid w:val="004D5117"/>
    <w:rsid w:val="004E5A08"/>
    <w:rsid w:val="005225BA"/>
    <w:rsid w:val="005F1238"/>
    <w:rsid w:val="006353FC"/>
    <w:rsid w:val="0074132C"/>
    <w:rsid w:val="00760D5C"/>
    <w:rsid w:val="007B2F55"/>
    <w:rsid w:val="00812966"/>
    <w:rsid w:val="00817841"/>
    <w:rsid w:val="00854135"/>
    <w:rsid w:val="008726AC"/>
    <w:rsid w:val="008A059C"/>
    <w:rsid w:val="00936FA7"/>
    <w:rsid w:val="00962529"/>
    <w:rsid w:val="0096353D"/>
    <w:rsid w:val="009D36AD"/>
    <w:rsid w:val="00A0549F"/>
    <w:rsid w:val="00A256E1"/>
    <w:rsid w:val="00A372B0"/>
    <w:rsid w:val="00A550B5"/>
    <w:rsid w:val="00A806DA"/>
    <w:rsid w:val="00A80B03"/>
    <w:rsid w:val="00B26902"/>
    <w:rsid w:val="00B610F2"/>
    <w:rsid w:val="00BA29EB"/>
    <w:rsid w:val="00BB3C18"/>
    <w:rsid w:val="00BB5551"/>
    <w:rsid w:val="00BF52D0"/>
    <w:rsid w:val="00CA2A34"/>
    <w:rsid w:val="00CB1F9C"/>
    <w:rsid w:val="00CE75F1"/>
    <w:rsid w:val="00CF6B8F"/>
    <w:rsid w:val="00D0714B"/>
    <w:rsid w:val="00D359B0"/>
    <w:rsid w:val="00FF3ED3"/>
    <w:rsid w:val="3B013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484E69"/>
    <w:pPr>
      <w:ind w:leftChars="2500" w:left="100"/>
    </w:pPr>
  </w:style>
  <w:style w:type="character" w:customStyle="1" w:styleId="Char">
    <w:name w:val="日期 Char"/>
    <w:basedOn w:val="a0"/>
    <w:link w:val="a3"/>
    <w:uiPriority w:val="99"/>
    <w:semiHidden/>
    <w:locked/>
    <w:rsid w:val="00484E69"/>
    <w:rPr>
      <w:rFonts w:cs="Times New Roman"/>
    </w:rPr>
  </w:style>
  <w:style w:type="paragraph" w:styleId="a4">
    <w:name w:val="footer"/>
    <w:basedOn w:val="a"/>
    <w:link w:val="Char0"/>
    <w:uiPriority w:val="99"/>
    <w:rsid w:val="00484E6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84E69"/>
    <w:rPr>
      <w:rFonts w:cs="Times New Roman"/>
      <w:sz w:val="18"/>
      <w:szCs w:val="18"/>
    </w:rPr>
  </w:style>
  <w:style w:type="paragraph" w:styleId="a5">
    <w:name w:val="header"/>
    <w:basedOn w:val="a"/>
    <w:link w:val="Char1"/>
    <w:uiPriority w:val="99"/>
    <w:rsid w:val="00484E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84E6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flj</dc:creator>
  <cp:lastModifiedBy>Windows 用户</cp:lastModifiedBy>
  <cp:revision>4</cp:revision>
  <dcterms:created xsi:type="dcterms:W3CDTF">2017-12-05T07:33:00Z</dcterms:created>
  <dcterms:modified xsi:type="dcterms:W3CDTF">2017-12-11T03:30:00Z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